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Консультация для родителей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"Игры и упражнения на развитие мелкой моторики рук"</w:t>
      </w:r>
    </w:p>
    <w:p w:rsidR="00D732A3" w:rsidRDefault="00D732A3" w:rsidP="0037705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D732A3" w:rsidRDefault="00D732A3" w:rsidP="00D732A3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 w:rsidRPr="00D732A3">
        <w:rPr>
          <w:color w:val="000000"/>
          <w:sz w:val="28"/>
          <w:szCs w:val="28"/>
        </w:rPr>
        <w:t>Учитель-логопед МКДОК «Детский сад №3»</w:t>
      </w:r>
    </w:p>
    <w:p w:rsidR="00D732A3" w:rsidRDefault="00D732A3" w:rsidP="00D732A3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Быстрова</w:t>
      </w:r>
      <w:proofErr w:type="spellEnd"/>
      <w:r>
        <w:rPr>
          <w:color w:val="000000"/>
          <w:sz w:val="28"/>
          <w:szCs w:val="28"/>
        </w:rPr>
        <w:t xml:space="preserve"> О.И.</w:t>
      </w:r>
    </w:p>
    <w:p w:rsidR="00D732A3" w:rsidRPr="00D732A3" w:rsidRDefault="00D732A3" w:rsidP="00D732A3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Истоки способностей и дарований детей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находятся на кончиках пальцев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В.А. Сухомлинский.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70960" cy="2513187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190" cy="252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377050">
        <w:rPr>
          <w:b/>
          <w:bCs/>
          <w:color w:val="000000"/>
          <w:sz w:val="27"/>
          <w:szCs w:val="27"/>
        </w:rPr>
        <w:t>Пальчиковые игры</w:t>
      </w:r>
      <w:r>
        <w:rPr>
          <w:color w:val="000000"/>
          <w:sz w:val="27"/>
          <w:szCs w:val="27"/>
        </w:rPr>
        <w:t xml:space="preserve"> – это не только стимул для развития речи и мелкой моторики ребенка, но и один из вариантов общения с близкими ему людьми. Через прикосновения, речевое и эмоциональное воздействие в форме пальчиковой игры Мы можем помочь ребенку активно развиваться, укрепить мышцы, развить речь, эмоциональную сферу и интеллектуальные способности, а также наладить более тесный контакт с окружающим миром.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пальчиковые игры можно играть не только в течение дня, но и перед сном в кровати, поскольку они сочетают в себе элементы расслабляющего массажа и колыбельную. Пальчиковые игры помогут избежать капризов и создадут ребенку спокойный настрой. Пальчиковые игры побуждают детей к творчеству. Ребенок пробудет придумывать новые образы и движения. С возрастом игры усложняются, дети могут разыгрывать пальчиками театральные сценки или даже целые спектакли. Игры с пальчикам</w:t>
      </w:r>
      <w:proofErr w:type="gramStart"/>
      <w:r>
        <w:rPr>
          <w:color w:val="000000"/>
          <w:sz w:val="27"/>
          <w:szCs w:val="27"/>
        </w:rPr>
        <w:t>и-</w:t>
      </w:r>
      <w:proofErr w:type="gramEnd"/>
      <w:r>
        <w:rPr>
          <w:color w:val="000000"/>
          <w:sz w:val="27"/>
          <w:szCs w:val="27"/>
        </w:rPr>
        <w:t xml:space="preserve"> это театр, актеры которого всегда с нами. А чтобы придать персонажам большую выразительность, достаточно просто нарисовать на кончиках пальцев глазки, нос, улыбки.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726180" cy="25069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Можно даже сделать несложные костюмы и аксессуары: вырезать из цветной бумаги шапочку, прикрепить бантик, приклеить гребешок, клюв, крылышки и т.п.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Перед началом игры необходимо создать положительный эмоциональный настрой. Игру не проводят холодными руками. Руки можно согреть, интенсивно растерев ладони. Если у ребенка нет настроения, лучше отложить игру до подходящего времени. Необходимо запастись терпением и не пытаться «давить» на ребенка, добиваться от него выполнения очень четких действий. Это может отбить у него интерес к игре. Нужно хвалить ребенка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внушать уверенность в том, что у него всё получится.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Правила работы: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пальцы обеих рук следует нагружать равномерно;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после каждого упражнения пальцы нужно расслаблять (например, трясти кистями);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Выполняя пальчиками различные упражнения, ребёнок достигает хорошего развития мелкой моторики рук, которые не только оказывают благоприятное влияние на развитие речи, но и подготавливает ребёнка к рисованию и письму.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 выполнении каждого упражнения, нужно стараться вовлечь все пальчики, упражнения выполнять движения как правой, так и левой рукой, когда ребёнок освоит свободное выполнение фигурок, то упражнение можно усложнить: разыгрывание небольших сценок, пересказ коротких рассказов с сопровождением построения фигур из кистей и пальцев рук.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Роль двигателя развития центральной нервной системы, всех психических процессов и, в частности, речи играют формирование совершенствование тонкой моторики- кисти и пальцев рук.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792980" cy="25527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Основные пути развития и совершенствования мелкой моторики.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1.Пассивная гимнастика (массаж и самомассаж)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Простейший метод – массаж (поглаживание пальцев рук в направлении от кончиков пальцев к запястью). Поглаживание проводят медленно и плавно. Растирание выполняется концевыми фалангами нескольких пальцев. Вибрация заключается в нанесении следующих один за другим ударов кончиками полусогнутых пальцев. Массаж и самомассаж с использованием специального мячика с шипами необходимо выполнять движениями по спирали от центра ладони к кончикам пальцев. Массажный мячик должен быть твердым, тогда воздействие будет максимальным. В комплексе по развитию и совершенствованию «тонких» движений пальцев рук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предлагается самомассаж с «ребристым» карандашом (ручкой) и катушкой из-под ниток.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79620" cy="23774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2. Активная гимнастика</w:t>
      </w:r>
      <w:r>
        <w:rPr>
          <w:color w:val="000000"/>
          <w:sz w:val="27"/>
          <w:szCs w:val="27"/>
        </w:rPr>
        <w:t xml:space="preserve"> (игры для развития мелкой моторики рук ребенка, развития тактильной чувствительности, осязания, подвижности пальчиков). Это всем известные конструкторы, шнуровки, </w:t>
      </w:r>
      <w:proofErr w:type="spellStart"/>
      <w:r>
        <w:rPr>
          <w:color w:val="000000"/>
          <w:sz w:val="27"/>
          <w:szCs w:val="27"/>
        </w:rPr>
        <w:t>пазлы</w:t>
      </w:r>
      <w:proofErr w:type="spellEnd"/>
      <w:r>
        <w:rPr>
          <w:color w:val="000000"/>
          <w:sz w:val="27"/>
          <w:szCs w:val="27"/>
        </w:rPr>
        <w:t>, разноцветные прищепки, мозаика, бусины, пуговицы, спички, счетные палочки.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Игры-шнуровки развивают тактильную чувствительность, сенсомоторную координацию, мелкую моторику рук, пространственное ориентирование, осязание у ребенка, способствуют пониманию понятий «вверху», «внизу», «справа», «слева», формируют навыки шнуровки развивают творческие способности. В играх со </w:t>
      </w:r>
      <w:r>
        <w:rPr>
          <w:color w:val="000000"/>
          <w:sz w:val="27"/>
          <w:szCs w:val="27"/>
        </w:rPr>
        <w:lastRenderedPageBreak/>
        <w:t>шнурованием так же развивается глазомер, внимание, происходит укрепление пальцев и всей кисти руки, что, в свою очередь, влияет на формирование и становление речи. Развитию мелкой моторики способствуют занятия с играми, в которых есть мелкие детали, например « мозаика, конструкторы «</w:t>
      </w:r>
      <w:proofErr w:type="spellStart"/>
      <w:r>
        <w:rPr>
          <w:color w:val="000000"/>
          <w:sz w:val="27"/>
          <w:szCs w:val="27"/>
        </w:rPr>
        <w:t>лего</w:t>
      </w:r>
      <w:proofErr w:type="spellEnd"/>
      <w:r>
        <w:rPr>
          <w:color w:val="000000"/>
          <w:sz w:val="27"/>
          <w:szCs w:val="27"/>
        </w:rPr>
        <w:t>», манипуляция с мелкими предметами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68880" cy="152400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63240" cy="176022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86000" cy="2286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02180" cy="2125980"/>
            <wp:effectExtent l="0" t="0" r="762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3.Пальчиковая гимнастика.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Люди давно заметили, что движение рук и пальцев, сопровождаемые короткими стихами, благотворно действуют на развитие детей.</w:t>
      </w:r>
      <w:r>
        <w:rPr>
          <w:color w:val="000000"/>
          <w:sz w:val="27"/>
          <w:szCs w:val="27"/>
        </w:rPr>
        <w:br/>
        <w:t xml:space="preserve">Пальчиковая гимнастика играет немалую роль в общем развитии ребёнка. Это, прежде всего развитие речи, артикуляционного аппарата, внимания, памяти. Вместе с тем, это тренировка и укрепление мелких мышц и кисти руки, которое способствует более легкому освоению приёмов рисования, письма, игр на музыкальных инструментах и т.д. Выполняя упражнения для пальчиков, дети разучивают и запоминают забавные стихи, прибаутки, учатся рассказывать их выразительно, эмоционально, развивается чувство ритма, формируется понятие </w:t>
      </w:r>
      <w:proofErr w:type="spellStart"/>
      <w:r>
        <w:rPr>
          <w:color w:val="000000"/>
          <w:sz w:val="27"/>
          <w:szCs w:val="27"/>
        </w:rPr>
        <w:t>звуковысотности</w:t>
      </w:r>
      <w:proofErr w:type="spellEnd"/>
      <w:r>
        <w:rPr>
          <w:color w:val="000000"/>
          <w:sz w:val="27"/>
          <w:szCs w:val="27"/>
        </w:rPr>
        <w:t>, интонационной выразительности, умение владеть своим голосом. Упражнение всегда носит игровой характер. Овладев упражнениями пальчиковой гимнастики, ребенок сможет «рассказать» руками целые истории.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973721" cy="297180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99" cy="29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u w:val="single"/>
        </w:rPr>
      </w:pP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4. Пальчиковый театр и пальчиковый театр теней.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Речь только начинает формироваться, а упражнения для пальчиков, языка, губ, превращенные в удивительную игру, помогает укреплять и развивать речевой аппарат. Простой вариант пальчиковой куклы – шарики от пинг-понга, на которых нарисованы различные выражения лиц разных персонажей. У перчаточной куклы основанием служит перчатка, голову делает из папье - маше или шьют из ткани.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Театр теней – это замечательная игра. Хорош он тем, что для него не нужно никакого оборудования, кроме своих рук и фантазии. Самое привлекательное в театре теней – возможность поиграть спонтанно, без подготовки, по настроению.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052060" cy="36086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13" cy="361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lastRenderedPageBreak/>
        <w:t xml:space="preserve">5. </w:t>
      </w:r>
      <w:proofErr w:type="spellStart"/>
      <w:r>
        <w:rPr>
          <w:color w:val="000000"/>
          <w:sz w:val="27"/>
          <w:szCs w:val="27"/>
          <w:u w:val="single"/>
        </w:rPr>
        <w:t>Су-джок-терапия</w:t>
      </w:r>
      <w:proofErr w:type="spellEnd"/>
      <w:r>
        <w:rPr>
          <w:color w:val="000000"/>
          <w:sz w:val="27"/>
          <w:szCs w:val="27"/>
          <w:u w:val="single"/>
        </w:rPr>
        <w:t xml:space="preserve"> - это последнее мировое достижение восточной медицины.</w:t>
      </w:r>
      <w:r>
        <w:rPr>
          <w:color w:val="000000"/>
          <w:sz w:val="27"/>
          <w:szCs w:val="27"/>
        </w:rPr>
        <w:t xml:space="preserve"> «Су» </w:t>
      </w:r>
      <w:proofErr w:type="spellStart"/>
      <w:r>
        <w:rPr>
          <w:color w:val="000000"/>
          <w:sz w:val="27"/>
          <w:szCs w:val="27"/>
        </w:rPr>
        <w:t>по-корейски-направлена</w:t>
      </w:r>
      <w:proofErr w:type="spellEnd"/>
      <w:r>
        <w:rPr>
          <w:color w:val="000000"/>
          <w:sz w:val="27"/>
          <w:szCs w:val="27"/>
        </w:rPr>
        <w:t xml:space="preserve"> на стимуляцию высокоактивных точек соответствия всем органам и системам, расположенных на кистях рук и стопах. Особенно важно воздействовать на большой палец, отвечающий за голову человека. Кончики пальцев и ногтевые пластины отвечают за головной мозг. Массаж проводится до появления тепла. Использование такого вида массажа способствует повышению физической и умственной работоспособностью детей.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87880" cy="137160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6.Графические упражнения, рисование пальцами и ладошкой, оригами.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Особо место в развитии графическом моторики занимает штриховка, обведение по трафарету фигур или предметов с использованием простого и цветного карандаша. Оригами – искусство складывания фигур из бумаги.</w:t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24100" cy="2607527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36" cy="261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50" w:rsidRDefault="00377050" w:rsidP="0037705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2A1666" w:rsidRPr="00377050" w:rsidRDefault="00377050" w:rsidP="0037705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160520" cy="265671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672" cy="266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1666" w:rsidRPr="00377050" w:rsidSect="00377050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6B03"/>
    <w:rsid w:val="002A1666"/>
    <w:rsid w:val="00377050"/>
    <w:rsid w:val="00556B03"/>
    <w:rsid w:val="00954100"/>
    <w:rsid w:val="00D732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7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3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9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1009</Words>
  <Characters>5753</Characters>
  <Application>Microsoft Office Word</Application>
  <DocSecurity>0</DocSecurity>
  <Lines>47</Lines>
  <Paragraphs>13</Paragraphs>
  <ScaleCrop>false</ScaleCrop>
  <Company/>
  <LinksUpToDate>false</LinksUpToDate>
  <CharactersWithSpaces>6749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Дет.сад</cp:lastModifiedBy>
  <cp:revision>3</cp:revision>
  <dcterms:created xsi:type="dcterms:W3CDTF">2021-02-16T10:40:00Z</dcterms:created>
  <dcterms:modified xsi:type="dcterms:W3CDTF">2021-02-18T05:25:00Z</dcterms:modified>
</cp:coreProperties>
</file>