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20" w:rsidRDefault="00BA0A9F" w:rsidP="00BA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год до школы»</w:t>
      </w:r>
    </w:p>
    <w:p w:rsidR="00BA0A9F" w:rsidRDefault="00BA0A9F" w:rsidP="00BA0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458470</wp:posOffset>
            </wp:positionV>
            <wp:extent cx="1487170" cy="1491615"/>
            <wp:effectExtent l="19050" t="0" r="0" b="0"/>
            <wp:wrapTight wrapText="bothSides">
              <wp:wrapPolygon edited="0">
                <wp:start x="277" y="0"/>
                <wp:lineTo x="-277" y="4414"/>
                <wp:lineTo x="-277" y="19034"/>
                <wp:lineTo x="277" y="21241"/>
                <wp:lineTo x="21028" y="21241"/>
                <wp:lineTo x="21305" y="21241"/>
                <wp:lineTo x="21582" y="19034"/>
                <wp:lineTo x="21582" y="552"/>
                <wp:lineTo x="21028" y="0"/>
                <wp:lineTo x="277" y="0"/>
              </wp:wrapPolygon>
            </wp:wrapTight>
            <wp:docPr id="1" name="Рисунок 1" descr="Первоклассник с цветами картинки, стоковые фото Первоклассник с цветам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классник с цветами картинки, стоковые фото Первоклассник с цветами | 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BA0A9F">
        <w:rPr>
          <w:rFonts w:ascii="Times New Roman" w:hAnsi="Times New Roman" w:cs="Times New Roman"/>
          <w:sz w:val="28"/>
          <w:szCs w:val="28"/>
        </w:rPr>
        <w:t xml:space="preserve">Школа... Как много ожиданий, надежд, волнений связывают дети, родители с этим словом. Поступление в школу - это начало нового этапа в жизни ребенка, вхождение его в мир знаний, новых прав и обязанностей, сложных и разнообразных взаимоотношений </w:t>
      </w:r>
      <w:proofErr w:type="gramStart"/>
      <w:r w:rsidRPr="00BA0A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0A9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Pr="00BA0A9F">
        <w:t xml:space="preserve"> </w:t>
      </w:r>
    </w:p>
    <w:p w:rsidR="00BA0A9F" w:rsidRDefault="00BA0A9F" w:rsidP="00BA0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9F">
        <w:rPr>
          <w:rFonts w:ascii="Times New Roman" w:hAnsi="Times New Roman" w:cs="Times New Roman"/>
          <w:sz w:val="28"/>
          <w:szCs w:val="28"/>
        </w:rPr>
        <w:t xml:space="preserve"> Каждый год первого сентября вместе с </w:t>
      </w:r>
      <w:proofErr w:type="gramStart"/>
      <w:r w:rsidRPr="00BA0A9F">
        <w:rPr>
          <w:rFonts w:ascii="Times New Roman" w:hAnsi="Times New Roman" w:cs="Times New Roman"/>
          <w:sz w:val="28"/>
          <w:szCs w:val="28"/>
        </w:rPr>
        <w:t>тысячами первоклассников</w:t>
      </w:r>
      <w:proofErr w:type="gramEnd"/>
      <w:r w:rsidRPr="00BA0A9F">
        <w:rPr>
          <w:rFonts w:ascii="Times New Roman" w:hAnsi="Times New Roman" w:cs="Times New Roman"/>
          <w:sz w:val="28"/>
          <w:szCs w:val="28"/>
        </w:rPr>
        <w:t xml:space="preserve"> мысленно усаживаются за парты их родители и воспитатели. Взрослые держат своеобразный экзамен - именно сейчас, за школьным порогом проявят себя плоды их воспитательных усилий. Ребенок оказался не готов к школе.</w:t>
      </w:r>
    </w:p>
    <w:p w:rsidR="00BA0A9F" w:rsidRDefault="00BA0A9F" w:rsidP="00BA0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704850</wp:posOffset>
            </wp:positionV>
            <wp:extent cx="2170430" cy="1446530"/>
            <wp:effectExtent l="19050" t="0" r="1270" b="0"/>
            <wp:wrapTight wrapText="bothSides">
              <wp:wrapPolygon edited="0">
                <wp:start x="190" y="0"/>
                <wp:lineTo x="-190" y="4551"/>
                <wp:lineTo x="0" y="21335"/>
                <wp:lineTo x="190" y="21335"/>
                <wp:lineTo x="21233" y="21335"/>
                <wp:lineTo x="21423" y="21335"/>
                <wp:lineTo x="21613" y="19059"/>
                <wp:lineTo x="21613" y="569"/>
                <wp:lineTo x="21233" y="0"/>
                <wp:lineTo x="190" y="0"/>
              </wp:wrapPolygon>
            </wp:wrapTight>
            <wp:docPr id="4" name="Рисунок 4" descr="Изображения Первоклассник | Бесплатные векторы, стоковые фото и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я Первоклассник | Бесплатные векторы, стоковые фото и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BA0A9F">
        <w:rPr>
          <w:rFonts w:ascii="Times New Roman" w:hAnsi="Times New Roman" w:cs="Times New Roman"/>
          <w:sz w:val="28"/>
          <w:szCs w:val="28"/>
        </w:rPr>
        <w:t>Почему это происходит? Потому, что взрослые неправильно подготовили ребенка к новому этапу - школьной жизни. Они увидели в нем только самое очевидное - те новые знания и учебные действия, которыми предстоит ребенку впервые овладеть. Но совершенно упустили менее заметное, но наиболее важное - те качества, которые необходимо сформировать у ребенка в дошкольные годы, чтобы процесс усвоения новых знаний и умений шел успешно. Но будет ли хорошо расти дерево, если его корни слабы или повреждены? Можно ли построить здание, не заложив фундамент? Пожалуй, каждый с уверенностью скажет: нет.</w:t>
      </w:r>
    </w:p>
    <w:p w:rsidR="00F04055" w:rsidRDefault="00F04055" w:rsidP="00BA0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684530</wp:posOffset>
            </wp:positionV>
            <wp:extent cx="2317115" cy="1241425"/>
            <wp:effectExtent l="19050" t="0" r="6985" b="0"/>
            <wp:wrapTight wrapText="bothSides">
              <wp:wrapPolygon edited="0">
                <wp:start x="178" y="0"/>
                <wp:lineTo x="-178" y="5303"/>
                <wp:lineTo x="0" y="21213"/>
                <wp:lineTo x="178" y="21213"/>
                <wp:lineTo x="21310" y="21213"/>
                <wp:lineTo x="21488" y="21213"/>
                <wp:lineTo x="21665" y="18562"/>
                <wp:lineTo x="21665" y="663"/>
                <wp:lineTo x="21310" y="0"/>
                <wp:lineTo x="178" y="0"/>
              </wp:wrapPolygon>
            </wp:wrapTight>
            <wp:docPr id="7" name="Рисунок 7" descr="Мать первоклассника написала вирусный тред о том, почему она решила  отказаться от домашнего образования | Вести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ь первоклассника написала вирусный тред о том, почему она решила  отказаться от домашнего образования | Вести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A0A9F" w:rsidRPr="00BA0A9F">
        <w:rPr>
          <w:rFonts w:ascii="Times New Roman" w:hAnsi="Times New Roman" w:cs="Times New Roman"/>
          <w:sz w:val="28"/>
          <w:szCs w:val="28"/>
        </w:rPr>
        <w:t xml:space="preserve">Главная задача семьи состоит в создании условий для наиболее полного общего развития ребенка с учетом его возрастных особенностей и потребностей. </w:t>
      </w:r>
      <w:proofErr w:type="gramStart"/>
      <w:r w:rsidR="00BA0A9F" w:rsidRPr="00BA0A9F">
        <w:rPr>
          <w:rFonts w:ascii="Times New Roman" w:hAnsi="Times New Roman" w:cs="Times New Roman"/>
          <w:sz w:val="28"/>
          <w:szCs w:val="28"/>
        </w:rPr>
        <w:t xml:space="preserve">В процессе разнообразных видов активной деятельности (игра, рисование, лепка, конструирование, речевое общение, труд, драматизация, экспериментирование и т. д.) происходит зарождение важнейших «новообразований» развития, подготавливающих к выполнению новых задач. </w:t>
      </w:r>
      <w:proofErr w:type="gramEnd"/>
    </w:p>
    <w:p w:rsidR="00F04055" w:rsidRDefault="00BA0A9F" w:rsidP="00BA0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9F">
        <w:rPr>
          <w:rFonts w:ascii="Times New Roman" w:hAnsi="Times New Roman" w:cs="Times New Roman"/>
          <w:sz w:val="28"/>
          <w:szCs w:val="28"/>
        </w:rPr>
        <w:t>Необходимо создать условия для развития познавательной активности, самостоятельности, творчества каждого ребенка. В самостоятельной деятельности с элементами творчества, разумно направляемой взрослым, приобретает будущий школьник ценный опыт инициативного решения умственных и практических задач, умение учитывать позицию другого человека, вступать в сотрудничество, проявлять настойчивость в достижении цели.</w:t>
      </w:r>
    </w:p>
    <w:p w:rsidR="00BA0A9F" w:rsidRDefault="00BA0A9F" w:rsidP="00BA0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9F">
        <w:rPr>
          <w:rFonts w:ascii="Times New Roman" w:hAnsi="Times New Roman" w:cs="Times New Roman"/>
          <w:sz w:val="28"/>
          <w:szCs w:val="28"/>
        </w:rPr>
        <w:t xml:space="preserve"> Осуществляя подготовку к школе, родители вносят определенную коррекцию в организацию детской деятельности, общения и познания, с </w:t>
      </w:r>
      <w:proofErr w:type="gramStart"/>
      <w:r w:rsidRPr="00BA0A9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A0A9F">
        <w:rPr>
          <w:rFonts w:ascii="Times New Roman" w:hAnsi="Times New Roman" w:cs="Times New Roman"/>
          <w:sz w:val="28"/>
          <w:szCs w:val="28"/>
        </w:rPr>
        <w:t xml:space="preserve"> чтобы способствовать развитию наиболее важных с позиции предстоящего школьного обучения черт личности и поведения. В настоящее время наши дети приступают к обучению в школе с шести и семи лет. И если у семилетнего ребенка готовность к школе в целом должна </w:t>
      </w:r>
      <w:r w:rsidRPr="00BA0A9F">
        <w:rPr>
          <w:rFonts w:ascii="Times New Roman" w:hAnsi="Times New Roman" w:cs="Times New Roman"/>
          <w:sz w:val="28"/>
          <w:szCs w:val="28"/>
        </w:rPr>
        <w:lastRenderedPageBreak/>
        <w:t>быть сформирована, то у шестилеток ее окончательное завершение осуществляется в первый год школьного обучения. Этому способствует соответствующий подход к детям, своеобразный характер организаций обучения и деятельности детей.</w:t>
      </w:r>
    </w:p>
    <w:p w:rsidR="00F04055" w:rsidRP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40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 РЕБЕНОК, С ТОЧКИ ЗРЕНИЯ ПСИХОЛОГА, ПОДГОТОВЛЕН К ПОСТУПЛЕНИЮ В ШКОЛУ?</w:t>
      </w:r>
    </w:p>
    <w:p w:rsidR="00F04055" w:rsidRDefault="00F04055" w:rsidP="00F0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5080</wp:posOffset>
            </wp:positionV>
            <wp:extent cx="2041525" cy="1268730"/>
            <wp:effectExtent l="19050" t="0" r="0" b="0"/>
            <wp:wrapTight wrapText="bothSides">
              <wp:wrapPolygon edited="0">
                <wp:start x="202" y="0"/>
                <wp:lineTo x="-202" y="5189"/>
                <wp:lineTo x="-202" y="20757"/>
                <wp:lineTo x="202" y="21405"/>
                <wp:lineTo x="21163" y="21405"/>
                <wp:lineTo x="21365" y="21405"/>
                <wp:lineTo x="21566" y="20757"/>
                <wp:lineTo x="21566" y="649"/>
                <wp:lineTo x="21163" y="0"/>
                <wp:lineTo x="202" y="0"/>
              </wp:wrapPolygon>
            </wp:wrapTight>
            <wp:docPr id="10" name="Рисунок 10" descr="Новости по тегу: скачать фото первоклассников - MySl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ости по тегу: скачать фото первоклассников - MySlo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F04055">
        <w:rPr>
          <w:rFonts w:ascii="Times New Roman" w:hAnsi="Times New Roman" w:cs="Times New Roman"/>
          <w:sz w:val="28"/>
          <w:szCs w:val="28"/>
        </w:rPr>
        <w:t xml:space="preserve"> «Незрелые» дети часто становятся неуспевающими, причем нередко отставание в учебе растягивается на несколько лет. Но если бы «школьная незрелость» проявлялась лишь в плохих оценках... К сожалению, у «незрелых» детей ухудшается здоровье: они чаще болеют, у многих развивается невроз, появляется страх перед школой и нежелание учиться. Это связано, прежде всего, с чрезмерным напряжением ребенка, стремящегося выполнить требования учителя. Чтобы предотвратить такую ситуацию, необходимо определить готовность детей к обучению еще до поступления в школу. Интересно, что по большинству показателей мальчики и девочки не отличаются по уровню зрелости, за исключением, одного. </w:t>
      </w:r>
    </w:p>
    <w:p w:rsidR="00F04055" w:rsidRPr="00F04055" w:rsidRDefault="00F04055" w:rsidP="00F0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-1905</wp:posOffset>
            </wp:positionV>
            <wp:extent cx="2232660" cy="1487170"/>
            <wp:effectExtent l="19050" t="0" r="0" b="0"/>
            <wp:wrapTight wrapText="bothSides">
              <wp:wrapPolygon edited="0">
                <wp:start x="184" y="0"/>
                <wp:lineTo x="-184" y="4427"/>
                <wp:lineTo x="-184" y="19091"/>
                <wp:lineTo x="184" y="21305"/>
                <wp:lineTo x="21195" y="21305"/>
                <wp:lineTo x="21379" y="21305"/>
                <wp:lineTo x="21563" y="19091"/>
                <wp:lineTo x="21563" y="553"/>
                <wp:lineTo x="21195" y="0"/>
                <wp:lineTo x="184" y="0"/>
              </wp:wrapPolygon>
            </wp:wrapTight>
            <wp:docPr id="13" name="Рисунок 13" descr="Новая украинская школа стартует с опозданием - власти не успели освоить  деньги | ubr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ая украинская школа стартует с опозданием - власти не успели освоить  деньги | ubr.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F04055">
        <w:rPr>
          <w:rFonts w:ascii="Times New Roman" w:hAnsi="Times New Roman" w:cs="Times New Roman"/>
          <w:sz w:val="28"/>
          <w:szCs w:val="28"/>
        </w:rPr>
        <w:t>Девочки успешнее выполняют тесты, требующие достаточно высокого уровня развития моторных функций, у них, как правило, лучше координация движений пальцев рук. Неудивительно, что в школе у девочек меньше проблем с выполнением письменных работ, чем у мальчиков, а почерк гораздо лучше. Физическое здоровье главный, но недостаточный фактор для учебы в школе. Малыш должен обладать некими психическими ресурсами, позволяющими ему перейти к другому образу жизни. На основании специально проведенных исследований психологи выделили определенные компоненты, из которых складывается психологическая готовность к школе.</w:t>
      </w:r>
    </w:p>
    <w:p w:rsidR="00F04055" w:rsidRP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4055">
        <w:rPr>
          <w:rFonts w:ascii="Times New Roman" w:hAnsi="Times New Roman" w:cs="Times New Roman"/>
          <w:sz w:val="28"/>
          <w:szCs w:val="28"/>
        </w:rPr>
        <w:t xml:space="preserve">Если кратко обобщить основные итоги такого рода исследований, то наиболее </w:t>
      </w:r>
      <w:proofErr w:type="gramStart"/>
      <w:r w:rsidRPr="00F0405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04055">
        <w:rPr>
          <w:rFonts w:ascii="Times New Roman" w:hAnsi="Times New Roman" w:cs="Times New Roman"/>
          <w:sz w:val="28"/>
          <w:szCs w:val="28"/>
        </w:rPr>
        <w:t xml:space="preserve"> приобретают: </w:t>
      </w:r>
      <w:r w:rsidRPr="00F04055">
        <w:rPr>
          <w:rFonts w:ascii="Times New Roman" w:hAnsi="Times New Roman" w:cs="Times New Roman"/>
          <w:sz w:val="28"/>
          <w:szCs w:val="28"/>
        </w:rPr>
        <w:br/>
        <w:t>1. Интеллектуальная готовность, под которой понимают достаточный уровень сформированности познавательных процессов. Наибольшее значение здесь придается сформированности наглядно-образного и логического мышления; уровню развития воображения, произвольного внимания, образной и смысловой памяти (то есть структурам интеллекта). При этом внимание многих исследователей привлекает изучение и выявление предпосылок формирования письменной речи. </w:t>
      </w:r>
      <w:r w:rsidRPr="00F04055">
        <w:rPr>
          <w:rFonts w:ascii="Times New Roman" w:hAnsi="Times New Roman" w:cs="Times New Roman"/>
          <w:sz w:val="28"/>
          <w:szCs w:val="28"/>
        </w:rPr>
        <w:br/>
        <w:t xml:space="preserve">2. Мотивационный компонент в структуре психологической готовности, который предполагает </w:t>
      </w:r>
      <w:proofErr w:type="spellStart"/>
      <w:r w:rsidRPr="00F040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4055">
        <w:rPr>
          <w:rFonts w:ascii="Times New Roman" w:hAnsi="Times New Roman" w:cs="Times New Roman"/>
          <w:sz w:val="28"/>
          <w:szCs w:val="28"/>
        </w:rPr>
        <w:t xml:space="preserve"> мотивов учения. Здесь же выделяется важность представления о себе как о будущем школьнике, принятие нового социального статуса и связанных с ним обязанностей. </w:t>
      </w:r>
      <w:r w:rsidRPr="00F04055">
        <w:rPr>
          <w:rFonts w:ascii="Times New Roman" w:hAnsi="Times New Roman" w:cs="Times New Roman"/>
          <w:sz w:val="28"/>
          <w:szCs w:val="28"/>
        </w:rPr>
        <w:br/>
        <w:t xml:space="preserve">3. Эмоционально-волевая готовность, которая предполагает достаточно развитый уровень регуляции поведения, умение преодолевать «непосредственные импульсы», </w:t>
      </w:r>
      <w:r w:rsidRPr="00F04055">
        <w:rPr>
          <w:rFonts w:ascii="Times New Roman" w:hAnsi="Times New Roman" w:cs="Times New Roman"/>
          <w:sz w:val="28"/>
          <w:szCs w:val="28"/>
        </w:rPr>
        <w:lastRenderedPageBreak/>
        <w:t>контролировать свои действия. </w:t>
      </w:r>
      <w:r w:rsidRPr="00F04055">
        <w:rPr>
          <w:rFonts w:ascii="Times New Roman" w:hAnsi="Times New Roman" w:cs="Times New Roman"/>
          <w:sz w:val="28"/>
          <w:szCs w:val="28"/>
        </w:rPr>
        <w:br/>
        <w:t>4. Готовность к общению с одноклассниками и с учителем.</w:t>
      </w:r>
      <w:r w:rsidRPr="00F04055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470848</wp:posOffset>
            </wp:positionV>
            <wp:extent cx="2328365" cy="1310185"/>
            <wp:effectExtent l="19050" t="0" r="0" b="0"/>
            <wp:wrapTight wrapText="bothSides">
              <wp:wrapPolygon edited="0">
                <wp:start x="177" y="0"/>
                <wp:lineTo x="-177" y="5025"/>
                <wp:lineTo x="-177" y="20100"/>
                <wp:lineTo x="177" y="21356"/>
                <wp:lineTo x="21207" y="21356"/>
                <wp:lineTo x="21560" y="20414"/>
                <wp:lineTo x="21560" y="628"/>
                <wp:lineTo x="21207" y="0"/>
                <wp:lineTo x="177" y="0"/>
              </wp:wrapPolygon>
            </wp:wrapTight>
            <wp:docPr id="16" name="Рисунок 16" descr="Школьное питание: с 1 января вступают в силу новые правила – Я и з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кольное питание: с 1 января вступают в силу новые правила – Я и за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65" cy="1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04055" w:rsidRPr="00F04055" w:rsidRDefault="00F04055" w:rsidP="00F0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55">
        <w:rPr>
          <w:rFonts w:ascii="Times New Roman" w:hAnsi="Times New Roman" w:cs="Times New Roman"/>
          <w:sz w:val="28"/>
          <w:szCs w:val="28"/>
        </w:rPr>
        <w:t>Родители, готовя ребенка к школе, учат его читать, считать и писать, думая, что этим исчерпываются из семейные возможности.</w:t>
      </w:r>
      <w:proofErr w:type="gramEnd"/>
      <w:r w:rsidRPr="00F04055">
        <w:rPr>
          <w:rFonts w:ascii="Times New Roman" w:hAnsi="Times New Roman" w:cs="Times New Roman"/>
          <w:sz w:val="28"/>
          <w:szCs w:val="28"/>
        </w:rPr>
        <w:t xml:space="preserve"> Психологам первым стало ясно, что, к сожалению, эти навыки не в первую очередь нужны «среднему», поступающему в обычную школу ребенку. Читать и считать даже не умеющего ребенка довольно быстро и эффективно научит учитель, пользуясь специальными методиками.</w:t>
      </w:r>
    </w:p>
    <w:p w:rsidR="00F04055" w:rsidRPr="00F04055" w:rsidRDefault="00F04055" w:rsidP="00F0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55">
        <w:rPr>
          <w:rFonts w:ascii="Times New Roman" w:hAnsi="Times New Roman" w:cs="Times New Roman"/>
          <w:sz w:val="28"/>
          <w:szCs w:val="28"/>
        </w:rPr>
        <w:t xml:space="preserve">Итак, чему учить до школы и к школе? Прежде всего, необходимо играть с ребенком в т.н. игры с правилами. Это непременно разовьет в вашем ребенке стремление к </w:t>
      </w:r>
      <w:proofErr w:type="spellStart"/>
      <w:r w:rsidRPr="00F04055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F04055">
        <w:rPr>
          <w:rFonts w:ascii="Times New Roman" w:hAnsi="Times New Roman" w:cs="Times New Roman"/>
          <w:sz w:val="28"/>
          <w:szCs w:val="28"/>
        </w:rPr>
        <w:t xml:space="preserve">, умению соподчинять свои, пока еще во многом импульсивные желания интересам команды, научит через речевые приказы общаться с другими детьми и </w:t>
      </w:r>
      <w:proofErr w:type="gramStart"/>
      <w:r w:rsidRPr="00F040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4055">
        <w:rPr>
          <w:rFonts w:ascii="Times New Roman" w:hAnsi="Times New Roman" w:cs="Times New Roman"/>
          <w:sz w:val="28"/>
          <w:szCs w:val="28"/>
        </w:rPr>
        <w:t xml:space="preserve"> взрослыми. Подобного рода игры позволят осознавать цели и условия, в которых протекает пока еще не настоящая, но вполне серьезная для ребенка деятельность. Внимательность, усидчивость, общительность, умение замереть и не делать чего-либо, контроль позы, умение управлять собой и другими, - всему этому психологи придумали термин «произвольность».</w:t>
      </w:r>
    </w:p>
    <w:p w:rsidR="00F04055" w:rsidRPr="00F04055" w:rsidRDefault="00F04055" w:rsidP="00F0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697865</wp:posOffset>
            </wp:positionV>
            <wp:extent cx="2423795" cy="1623695"/>
            <wp:effectExtent l="19050" t="0" r="0" b="0"/>
            <wp:wrapTight wrapText="bothSides">
              <wp:wrapPolygon edited="0">
                <wp:start x="170" y="0"/>
                <wp:lineTo x="-170" y="4055"/>
                <wp:lineTo x="-170" y="20274"/>
                <wp:lineTo x="170" y="21287"/>
                <wp:lineTo x="21221" y="21287"/>
                <wp:lineTo x="21560" y="20527"/>
                <wp:lineTo x="21560" y="507"/>
                <wp:lineTo x="21221" y="0"/>
                <wp:lineTo x="170" y="0"/>
              </wp:wrapPolygon>
            </wp:wrapTight>
            <wp:docPr id="2" name="Рисунок 19" descr="Изображения Первоклассник | Бесплатные векторы, стоковые фото и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я Первоклассник | Бесплатные векторы, стоковые фото и PS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F04055">
        <w:rPr>
          <w:rFonts w:ascii="Times New Roman" w:hAnsi="Times New Roman" w:cs="Times New Roman"/>
          <w:sz w:val="28"/>
          <w:szCs w:val="28"/>
        </w:rPr>
        <w:t>И еще один совет. Не «натаскивайте» ребенка. Готовьтесь с малышом к школе вместе, чтобы процесс шел просто и естественно в игровой, развлекательной форме, интересной вам обоим.</w:t>
      </w: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55" w:rsidRPr="00F04055" w:rsidRDefault="00F04055" w:rsidP="00F040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55">
        <w:rPr>
          <w:rFonts w:ascii="Times New Roman" w:hAnsi="Times New Roman" w:cs="Times New Roman"/>
          <w:b/>
          <w:sz w:val="28"/>
          <w:szCs w:val="28"/>
        </w:rPr>
        <w:t>Не отнимайте у ребенка детства раньше времени!</w:t>
      </w: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055" w:rsidRDefault="00F04055" w:rsidP="00F04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Попова Ирина Александровна</w:t>
      </w:r>
    </w:p>
    <w:p w:rsidR="00F04055" w:rsidRPr="00BA0A9F" w:rsidRDefault="00F04055" w:rsidP="00F0405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sectPr w:rsidR="00F04055" w:rsidRPr="00BA0A9F" w:rsidSect="00BA0A9F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9F"/>
    <w:rsid w:val="00505820"/>
    <w:rsid w:val="0081537E"/>
    <w:rsid w:val="00BA0A9F"/>
    <w:rsid w:val="00F0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2021-10-01T08:26:00Z</dcterms:created>
  <dcterms:modified xsi:type="dcterms:W3CDTF">2021-10-01T08:26:00Z</dcterms:modified>
</cp:coreProperties>
</file>